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7"/>
        <w:gridCol w:w="1706"/>
        <w:gridCol w:w="1707"/>
        <w:gridCol w:w="1707"/>
        <w:gridCol w:w="1707"/>
      </w:tblGrid>
      <w:tr w:rsidR="00263B86" w:rsidRPr="00263B86" w:rsidTr="00263B8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Numero de Contrato Ejecutado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ACT-07-09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ACT-011-09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Adición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Adición 2</w:t>
            </w:r>
          </w:p>
        </w:tc>
      </w:tr>
      <w:tr w:rsidR="00263B86" w:rsidRPr="00263B86" w:rsidTr="00325AF7">
        <w:trPr>
          <w:trHeight w:val="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Implementación de  redes  y soluciones  de telecomunicaciones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</w:t>
            </w: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9,990,082,477.83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</w:t>
            </w: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7,296,330,619.04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</w:t>
            </w: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2,557,003,389.50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</w:t>
            </w: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</w:t>
            </w: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2,793,546,518.00</w:t>
            </w:r>
          </w:p>
        </w:tc>
      </w:tr>
      <w:tr w:rsidR="00263B86" w:rsidRPr="00263B86" w:rsidTr="00263B86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Operación y mantenimiento de redes de comunicaciones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$4,884,608,451.54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$4,423,460,139.08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  $2,178,885,345.00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$1,080,930,032.00</w:t>
            </w:r>
          </w:p>
        </w:tc>
      </w:tr>
      <w:tr w:rsidR="00263B86" w:rsidRPr="00263B86" w:rsidTr="00263B8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SUBTOTALES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$14,874,690,929.37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$11,719,790,758.12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  $4,735,888,734.50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  $3,874,476,550.00</w:t>
            </w:r>
          </w:p>
        </w:tc>
      </w:tr>
      <w:tr w:rsidR="00263B86" w:rsidRPr="00263B86" w:rsidTr="00263B8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                                                             $26,594,481,687.49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B86" w:rsidRPr="00263B86" w:rsidRDefault="00263B86" w:rsidP="00263B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263B86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 xml:space="preserve">                                                                                  $8,610,365,284.50</w:t>
            </w:r>
          </w:p>
        </w:tc>
      </w:tr>
    </w:tbl>
    <w:p w:rsidR="009F4108" w:rsidRDefault="009F4108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1751"/>
        <w:gridCol w:w="945"/>
        <w:gridCol w:w="1695"/>
        <w:gridCol w:w="1568"/>
        <w:gridCol w:w="1739"/>
      </w:tblGrid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s-419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s-419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CONTRATO GC-07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CONTRATO GC-011</w:t>
            </w:r>
          </w:p>
        </w:tc>
      </w:tr>
      <w:tr w:rsidR="009F4108" w:rsidRPr="009F4108" w:rsidTr="009F4108">
        <w:trPr>
          <w:trHeight w:val="127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AÑO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Facturación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Implementación de  redes  y soluciones  de telecomunicaciones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Operación y mantenimiento de redes de comunicaciones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Implementación de  redes  y soluciones  de telecomunicaciones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Operación y mantenimiento de redes de comunicaciones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</w:t>
            </w: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2,600,030,194.00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976,688,186.22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477,547,545.73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713,331,439.88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432,463,022.17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3,983,730,348.00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1,496,468,147.55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731,691,753.02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1,092,956,578.65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662,613,868.78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</w:t>
            </w: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4,424,767,588.00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1,662,141,555.11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812,697,062.89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1,213,957,377.09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735,971,592.91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4,301,711,937.65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1,615,916,322.71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790,095,431.59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1,180,196,436.76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715,503,746.59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5,221,906,238.64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1,961,582,655.70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959,107,518.85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1,432,656,399.42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868,559,664.67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3,776,214,273.00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1,418,515,784.01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693,577,275.52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1,036,023,493.44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628,097,720.03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2,286,121,108.21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858,769,826.52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419,891,863.94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627,208,893.81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   380,250,523.93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SUBTOTAL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26,594,481,687.49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 9,990,082,477.83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4,884,608,451.54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7,296,330,619.04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$              4,423,460,139.08 </w:t>
            </w:r>
          </w:p>
        </w:tc>
      </w:tr>
      <w:tr w:rsidR="009F4108" w:rsidRPr="009F4108" w:rsidTr="009F4108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</w:t>
            </w: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                          $14,874,690,929.37 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108" w:rsidRPr="009F4108" w:rsidRDefault="009F4108" w:rsidP="009F410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9F410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 xml:space="preserve">                                                           $11,719,790,758.12 </w:t>
            </w:r>
          </w:p>
        </w:tc>
      </w:tr>
    </w:tbl>
    <w:p w:rsidR="009F4108" w:rsidRDefault="009F4108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1371"/>
        <w:gridCol w:w="1732"/>
        <w:gridCol w:w="1464"/>
        <w:gridCol w:w="1732"/>
        <w:gridCol w:w="1464"/>
      </w:tblGrid>
      <w:tr w:rsidR="00325AF7" w:rsidRPr="00325AF7" w:rsidTr="00325AF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ADICION DE SERVICIO 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ADICION DE SERVICIO 2</w:t>
            </w:r>
          </w:p>
        </w:tc>
      </w:tr>
      <w:tr w:rsidR="00325AF7" w:rsidRPr="00325AF7" w:rsidTr="00325AF7">
        <w:trPr>
          <w:trHeight w:val="10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AÑO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Total Facturación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Implementación de  redes  y soluciones  de telecomunicaciones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Operación y mantenimiento de redes de comunicaciones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Implementación de  redes  y soluciones  de telecomunicaciones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Operación y mantenimiento de redes de comunicaciones</w:t>
            </w:r>
          </w:p>
        </w:tc>
      </w:tr>
      <w:tr w:rsidR="00325AF7" w:rsidRPr="00325AF7" w:rsidTr="00325AF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$ 2,721,497,807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$ 1,083,359,702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$ 393,275,438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$ 1,036,751,463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$ 208,111,204</w:t>
            </w:r>
          </w:p>
        </w:tc>
      </w:tr>
      <w:tr w:rsidR="00325AF7" w:rsidRPr="00325AF7" w:rsidTr="00325AF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$ 3,619,273,908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$ 1,038,569,451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$ 925,653,540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$ 1,159,776,155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$ 495,274,762</w:t>
            </w:r>
          </w:p>
        </w:tc>
      </w:tr>
      <w:tr w:rsidR="00325AF7" w:rsidRPr="00325AF7" w:rsidTr="00325AF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$ 2,269,593,569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$ 435,074,236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$ 859,956,367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$ 597,018,900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419"/>
              </w:rPr>
              <w:t>$ 377,544,066</w:t>
            </w:r>
          </w:p>
        </w:tc>
      </w:tr>
      <w:tr w:rsidR="00325AF7" w:rsidRPr="00325AF7" w:rsidTr="00325AF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Subtotal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$ 2,557,003,389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$ 2,178,885,345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$ 2,793,546,518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$ 1,080,930,032</w:t>
            </w:r>
          </w:p>
        </w:tc>
      </w:tr>
      <w:tr w:rsidR="00325AF7" w:rsidRPr="00325AF7" w:rsidTr="00325AF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$ 8,610,365,284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$ 4,735,888,734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5AF7" w:rsidRPr="00325AF7" w:rsidRDefault="00325AF7" w:rsidP="00325A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325AF7"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es-419"/>
              </w:rPr>
              <w:t>$ 3,874,476,550</w:t>
            </w:r>
          </w:p>
        </w:tc>
        <w:bookmarkStart w:id="0" w:name="_GoBack"/>
        <w:bookmarkEnd w:id="0"/>
      </w:tr>
    </w:tbl>
    <w:p w:rsidR="00325AF7" w:rsidRDefault="00325AF7"/>
    <w:sectPr w:rsidR="00325A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61"/>
    <w:rsid w:val="00263B86"/>
    <w:rsid w:val="00325AF7"/>
    <w:rsid w:val="005C02A0"/>
    <w:rsid w:val="00713F61"/>
    <w:rsid w:val="009F4108"/>
    <w:rsid w:val="00FD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892386"/>
  <w15:chartTrackingRefBased/>
  <w15:docId w15:val="{D68C77E4-1D4C-4D1F-B691-3FE9F18F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Paola Polania Figueroa</dc:creator>
  <cp:keywords/>
  <dc:description/>
  <cp:lastModifiedBy>Adriana Paola Polania Figueroa</cp:lastModifiedBy>
  <cp:revision>4</cp:revision>
  <dcterms:created xsi:type="dcterms:W3CDTF">2017-08-28T19:44:00Z</dcterms:created>
  <dcterms:modified xsi:type="dcterms:W3CDTF">2017-08-28T19:50:00Z</dcterms:modified>
</cp:coreProperties>
</file>